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B" w:rsidRDefault="003F782B">
      <w:pPr>
        <w:rPr>
          <w:rFonts w:ascii="Arial" w:hAnsi="Arial"/>
        </w:rPr>
      </w:pPr>
    </w:p>
    <w:p w:rsidR="008F5D5D" w:rsidRDefault="00C84AB2" w:rsidP="008F5D5D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</w:rPr>
        <w:t>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030224">
        <w:rPr>
          <w:rFonts w:ascii="Arial" w:hAnsi="Arial"/>
          <w:sz w:val="22"/>
          <w:szCs w:val="22"/>
        </w:rPr>
        <w:t>Wadowice</w:t>
      </w:r>
      <w:r>
        <w:rPr>
          <w:rFonts w:ascii="Arial" w:hAnsi="Arial"/>
          <w:sz w:val="22"/>
          <w:szCs w:val="22"/>
        </w:rPr>
        <w:t>, dnia</w:t>
      </w:r>
      <w:r w:rsidR="00030224">
        <w:rPr>
          <w:rFonts w:ascii="Arial" w:hAnsi="Arial"/>
          <w:sz w:val="22"/>
          <w:szCs w:val="22"/>
        </w:rPr>
        <w:t>………………………….</w:t>
      </w:r>
    </w:p>
    <w:p w:rsidR="003F782B" w:rsidRDefault="00C84AB2" w:rsidP="008F5D5D">
      <w:pPr>
        <w:spacing w:after="120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</w:t>
      </w:r>
      <w:r w:rsidR="00030224">
        <w:rPr>
          <w:rFonts w:ascii="Arial" w:hAnsi="Arial"/>
          <w:sz w:val="22"/>
          <w:szCs w:val="22"/>
        </w:rPr>
        <w:t>……………..</w:t>
      </w:r>
    </w:p>
    <w:p w:rsidR="003F782B" w:rsidRDefault="00C84AB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(Imię i nazwisko, nazwa firmy)</w:t>
      </w:r>
    </w:p>
    <w:p w:rsidR="003F782B" w:rsidRDefault="003F782B">
      <w:pPr>
        <w:rPr>
          <w:rFonts w:ascii="Arial" w:hAnsi="Arial"/>
          <w:i/>
          <w:sz w:val="18"/>
          <w:szCs w:val="18"/>
        </w:rPr>
      </w:pPr>
    </w:p>
    <w:p w:rsidR="003F782B" w:rsidRDefault="003F782B">
      <w:pPr>
        <w:rPr>
          <w:rFonts w:ascii="Arial" w:hAnsi="Arial"/>
          <w:i/>
          <w:sz w:val="18"/>
          <w:szCs w:val="18"/>
        </w:rPr>
      </w:pPr>
    </w:p>
    <w:p w:rsidR="003F782B" w:rsidRDefault="00C84AB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</w:t>
      </w:r>
    </w:p>
    <w:p w:rsidR="008F5D5D" w:rsidRDefault="008F5D5D">
      <w:pPr>
        <w:rPr>
          <w:rFonts w:ascii="Arial" w:hAnsi="Arial"/>
          <w:sz w:val="18"/>
          <w:szCs w:val="18"/>
        </w:rPr>
      </w:pPr>
    </w:p>
    <w:p w:rsidR="008F5D5D" w:rsidRDefault="008F5D5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</w:t>
      </w:r>
    </w:p>
    <w:p w:rsidR="003F782B" w:rsidRDefault="00C84AB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(Adres zamieszkania/adres siedziby firmy)</w:t>
      </w:r>
    </w:p>
    <w:p w:rsidR="003F782B" w:rsidRDefault="003F782B">
      <w:pPr>
        <w:rPr>
          <w:rFonts w:ascii="Arial" w:hAnsi="Arial"/>
          <w:sz w:val="18"/>
          <w:szCs w:val="18"/>
        </w:rPr>
      </w:pPr>
    </w:p>
    <w:p w:rsidR="003F782B" w:rsidRDefault="00C84AB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</w:t>
      </w:r>
    </w:p>
    <w:p w:rsidR="003F782B" w:rsidRDefault="00C84AB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(NIP, KRS)</w:t>
      </w:r>
    </w:p>
    <w:p w:rsidR="00030224" w:rsidRDefault="00C84AB2" w:rsidP="00030224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BURMISTRZ </w:t>
      </w:r>
      <w:r w:rsidR="00030224">
        <w:rPr>
          <w:rFonts w:ascii="Arial" w:hAnsi="Arial"/>
          <w:b/>
          <w:bCs/>
          <w:sz w:val="22"/>
          <w:szCs w:val="22"/>
        </w:rPr>
        <w:t>WADOWIC</w:t>
      </w:r>
    </w:p>
    <w:p w:rsidR="003F782B" w:rsidRDefault="00030224" w:rsidP="00030224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/>
        <w:t>Pl. Jana Pawła II 23</w:t>
      </w:r>
    </w:p>
    <w:p w:rsidR="00030224" w:rsidRDefault="00030224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34-100 Wadowice</w:t>
      </w:r>
    </w:p>
    <w:p w:rsidR="003F782B" w:rsidRDefault="003F782B">
      <w:pPr>
        <w:jc w:val="both"/>
        <w:rPr>
          <w:rFonts w:ascii="Arial" w:hAnsi="Arial"/>
          <w:b/>
          <w:sz w:val="22"/>
          <w:szCs w:val="22"/>
        </w:rPr>
      </w:pPr>
    </w:p>
    <w:p w:rsidR="003F782B" w:rsidRDefault="00C84AB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Wniosek o wygaszenie zezwolenia na sprzedaż napojów alkoholowych</w:t>
      </w:r>
    </w:p>
    <w:p w:rsidR="003F782B" w:rsidRDefault="003F782B">
      <w:pPr>
        <w:jc w:val="both"/>
        <w:rPr>
          <w:rFonts w:ascii="Arial" w:hAnsi="Arial"/>
          <w:b/>
          <w:sz w:val="22"/>
          <w:szCs w:val="22"/>
        </w:rPr>
      </w:pPr>
    </w:p>
    <w:p w:rsidR="003F782B" w:rsidRDefault="00C84AB2">
      <w:pPr>
        <w:numPr>
          <w:ilvl w:val="0"/>
          <w:numId w:val="1"/>
        </w:num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Informuję, że z dniem …………………………………………… rezygnuję ze sprzedaży napojów alkoholowych o zawartości:</w:t>
      </w:r>
    </w:p>
    <w:p w:rsidR="003F782B" w:rsidRDefault="003F782B">
      <w:pPr>
        <w:ind w:left="284"/>
        <w:jc w:val="both"/>
        <w:rPr>
          <w:rFonts w:ascii="Arial" w:hAnsi="Arial"/>
          <w:i/>
          <w:sz w:val="22"/>
          <w:szCs w:val="22"/>
        </w:rPr>
      </w:pP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 w:rsidR="00030224">
        <w:rPr>
          <w:rFonts w:ascii="Arial" w:hAnsi="Arial"/>
          <w:sz w:val="22"/>
          <w:szCs w:val="22"/>
        </w:rPr>
        <w:t>Nr ………………………………………………</w:t>
      </w: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 w:rsidR="00030224">
        <w:rPr>
          <w:rFonts w:ascii="Arial" w:hAnsi="Arial"/>
          <w:sz w:val="22"/>
          <w:szCs w:val="22"/>
        </w:rPr>
        <w:t>Nr ………………………………………………</w:t>
      </w: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 w:rsidR="00030224">
        <w:rPr>
          <w:rFonts w:ascii="Arial" w:hAnsi="Arial"/>
          <w:sz w:val="22"/>
          <w:szCs w:val="22"/>
        </w:rPr>
        <w:t>Nr ………………………………………………</w:t>
      </w:r>
    </w:p>
    <w:p w:rsidR="003F782B" w:rsidRDefault="003F782B">
      <w:pPr>
        <w:jc w:val="both"/>
        <w:rPr>
          <w:rFonts w:ascii="Arial" w:hAnsi="Arial"/>
          <w:sz w:val="22"/>
          <w:szCs w:val="22"/>
        </w:rPr>
      </w:pPr>
    </w:p>
    <w:p w:rsidR="003F782B" w:rsidRDefault="0003022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C84AB2">
        <w:rPr>
          <w:rFonts w:ascii="Arial" w:hAnsi="Arial"/>
          <w:sz w:val="22"/>
          <w:szCs w:val="22"/>
        </w:rPr>
        <w:t>. Adres punktu sprzedaży ……..……….………………………………………………………</w:t>
      </w:r>
    </w:p>
    <w:p w:rsidR="003F782B" w:rsidRDefault="00C84A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:rsidR="003F782B" w:rsidRDefault="00030224">
      <w:pPr>
        <w:jc w:val="both"/>
      </w:pPr>
      <w:r>
        <w:rPr>
          <w:rFonts w:ascii="Arial" w:hAnsi="Arial"/>
          <w:sz w:val="22"/>
          <w:szCs w:val="22"/>
        </w:rPr>
        <w:t>3</w:t>
      </w:r>
      <w:r w:rsidR="00C84AB2">
        <w:rPr>
          <w:rFonts w:ascii="Arial" w:hAnsi="Arial"/>
          <w:sz w:val="22"/>
          <w:szCs w:val="22"/>
        </w:rPr>
        <w:t xml:space="preserve">. Wygaszenie zezwoleń/zezwolenia następuje z art. 18 ust.12 ustawy o wychowaniu </w:t>
      </w:r>
      <w:r w:rsidR="00C84AB2">
        <w:rPr>
          <w:rFonts w:ascii="Arial" w:hAnsi="Arial"/>
          <w:sz w:val="22"/>
          <w:szCs w:val="22"/>
        </w:rPr>
        <w:br/>
        <w:t xml:space="preserve">w trzeźwości i przeciwdziałaniu alkoholizmowi w związku z: </w:t>
      </w: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>likwidacją punktu sprzedaży napojów alkoholowych*</w:t>
      </w: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>zmianą rodzaju działalności punktu sprzedaży*</w:t>
      </w:r>
    </w:p>
    <w:p w:rsidR="003F782B" w:rsidRDefault="00C84AB2">
      <w:pPr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>zmianą składu osobowego wspólników spółki cywilnej*.</w:t>
      </w:r>
    </w:p>
    <w:p w:rsidR="003F782B" w:rsidRDefault="00C84AB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F782B" w:rsidRDefault="00C84AB2">
      <w:r>
        <w:rPr>
          <w:rFonts w:ascii="Arial" w:hAnsi="Arial"/>
        </w:rPr>
        <w:t xml:space="preserve">                                                                             ………………………………………….</w:t>
      </w:r>
    </w:p>
    <w:p w:rsidR="003F782B" w:rsidRDefault="00C84AB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podpis wnioskodawcy)</w:t>
      </w:r>
    </w:p>
    <w:p w:rsidR="003F782B" w:rsidRDefault="00C84AB2">
      <w:pPr>
        <w:spacing w:before="120"/>
        <w:jc w:val="both"/>
      </w:pPr>
      <w:r>
        <w:rPr>
          <w:rFonts w:ascii="Arial" w:hAnsi="Arial"/>
        </w:rPr>
        <w:t xml:space="preserve">     </w:t>
      </w: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C84AB2">
      <w:pPr>
        <w:tabs>
          <w:tab w:val="left" w:pos="2985"/>
        </w:tabs>
        <w:spacing w:before="120" w:line="360" w:lineRule="auto"/>
      </w:pPr>
      <w:r>
        <w:rPr>
          <w:rFonts w:ascii="Arial" w:hAnsi="Arial" w:cs="Arial"/>
          <w:sz w:val="20"/>
          <w:szCs w:val="20"/>
        </w:rPr>
        <w:t xml:space="preserve">1. Dowód dokonania opłaty skarbowej 10 zł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właściwe zaznaczyć „X”</w:t>
      </w: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3F782B" w:rsidRDefault="003F782B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030224" w:rsidRDefault="00030224">
      <w:pPr>
        <w:jc w:val="both"/>
        <w:rPr>
          <w:rFonts w:ascii="Arial" w:eastAsia="Arial" w:hAnsi="Arial" w:cs="Arial"/>
          <w:sz w:val="16"/>
          <w:szCs w:val="16"/>
        </w:rPr>
      </w:pPr>
    </w:p>
    <w:p w:rsidR="003F782B" w:rsidRDefault="00C84AB2">
      <w:pPr>
        <w:spacing w:before="120"/>
        <w:jc w:val="both"/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KLAUZULA INFORMACYJNA ZEZWOLENIA NA SPRZEDAŻ NAPOJÓW  ALKOHOLOWYCH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Zgodnie  z  art.  13.  ust.1  i  ust.  2  </w:t>
      </w:r>
      <w:r>
        <w:rPr>
          <w:rFonts w:ascii="Arial" w:hAnsi="Arial" w:cs="Arial"/>
          <w:bCs/>
          <w:sz w:val="16"/>
          <w:szCs w:val="16"/>
        </w:rPr>
        <w:t>rozporządzenia Parlamentu Europejskiego i Rady (UE)   w sprawie ochrony osób fizycznych                      w związku z przetwarzaniem danych osobowych    i w sprawie swobodnego przepływu takich danych oraz uchylenia dyrekty</w:t>
      </w:r>
      <w:r w:rsidR="008F5D5D">
        <w:rPr>
          <w:rFonts w:ascii="Arial" w:hAnsi="Arial" w:cs="Arial"/>
          <w:bCs/>
          <w:sz w:val="16"/>
          <w:szCs w:val="16"/>
        </w:rPr>
        <w:t xml:space="preserve">wy 95/46/WE </w:t>
      </w:r>
      <w:r>
        <w:rPr>
          <w:rFonts w:ascii="Arial" w:hAnsi="Arial" w:cs="Arial"/>
          <w:bCs/>
          <w:sz w:val="16"/>
          <w:szCs w:val="16"/>
        </w:rPr>
        <w:t>o ochronie danych osobowych z dnia 27 kwietnia 2016 r. (Dz. Urz. UE L 119 z 04.05.2016 r.)</w:t>
      </w:r>
      <w:r>
        <w:rPr>
          <w:rFonts w:ascii="Arial" w:hAnsi="Arial" w:cs="Arial"/>
          <w:sz w:val="16"/>
          <w:szCs w:val="16"/>
        </w:rPr>
        <w:t xml:space="preserve"> informuję, iż:                                     1.Administratorem  Pani/Pana  danych  osobowych  jest Gmina Miejska Ostróda, którą reprezentuje Burmistrz Miasta Ostróda.           2.Administrator wyznaczył Inspektora  Ochrony  Danych, kontakt Jacek Pietrzyk tel.896429430                                                          </w:t>
      </w:r>
    </w:p>
    <w:p w:rsidR="008F5D5D" w:rsidRDefault="00C84A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3.Pani/Pana   dane   osobowe   przetwarzane  będą  w  celu udzielenia   zezwolenia na sprzedaż napojów alkoholowych  na  podstawie ustawy z dnia 26 października 1982  r. o wychowaniu w trzeźwości i przeciwdziałaniu alkoholizmowi, zgodnie  z art. 18)                                         </w:t>
      </w:r>
    </w:p>
    <w:p w:rsidR="003F782B" w:rsidRDefault="00C84A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Odbiorcą Pani/Pana  danych  osobowych  będzie Miejska  Komisja  Rozwiązywania Problemów Alkoholowych.</w:t>
      </w:r>
    </w:p>
    <w:p w:rsidR="003F782B" w:rsidRDefault="00C84A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Pani/Pana dane osobowe nie będą przekazywane do państwa trzeciego/organizacji międzynarodowej.</w:t>
      </w:r>
    </w:p>
    <w:p w:rsidR="003F782B" w:rsidRDefault="00C84A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Pani/Pana  dane  osobowe  będą  przechowywane  przez okres  przewidziany   w Instrukcji kancelaryjnej, stanowiącej załącznik  nr 1 do rozporządzenia Prezesa Rady Ministrów  z dnia 18 stycznia 2011 r. w sprawie instrukcji  kancelaryjnej, jednolitych rzeczowych wykazów akt oraz instrukcji w sprawie organizacji i zakresu działania archiwów zakładowych  </w:t>
      </w:r>
      <w:r w:rsidR="008F5D5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(Dz. U. z 2011 r. Nr 14, poz. 67 i Nr 27, poz. 140);</w:t>
      </w:r>
    </w:p>
    <w:p w:rsidR="003F782B" w:rsidRDefault="00C84AB2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7. Posiada   Pani/Pan prawo  dostępu do  treści  swoich  danych  oraz prawo </w:t>
      </w:r>
      <w:bookmarkStart w:id="0" w:name="__UnoMark__245_1902832110"/>
      <w:bookmarkEnd w:id="0"/>
      <w:r>
        <w:rPr>
          <w:rFonts w:ascii="Arial" w:eastAsia="Arial" w:hAnsi="Arial" w:cs="Arial"/>
          <w:sz w:val="16"/>
          <w:szCs w:val="16"/>
        </w:rPr>
        <w:t xml:space="preserve"> ich sprostowania,  usunięcia, ograniczenia   przetwarzania,   prawo   do przenoszenia danych,   prawo wniesienia   sprzeciwu, prawo  do  cofnięcia  zgody w   dowolnym momencie bez wpływu na zgodność  z prawem  przetwarzania (jeżeli przetwarzanie odbywa się na podstawie zgody), którego dokonano na podstawie zgody przed jej cofnięciem;</w:t>
      </w:r>
    </w:p>
    <w:p w:rsidR="003F782B" w:rsidRDefault="00C84AB2">
      <w:pPr>
        <w:jc w:val="both"/>
      </w:pPr>
      <w:r>
        <w:rPr>
          <w:rFonts w:ascii="Arial" w:hAnsi="Arial" w:cs="Arial"/>
          <w:sz w:val="16"/>
          <w:szCs w:val="16"/>
        </w:rPr>
        <w:t>8. W przypadku, gdy uzna Pan/Pani iż przetwarzanie danych osobowych Pani/Pana dotyczących  narusza  przepisy  ogólnego  rozporządzenia  o  ochronie  danych osobowych    z  dnia  27  kwietnia  2016  r. ma  Pan/Pani  prawo  do  wniesienia  skargi do Prezesa Urzędu Ochrony Danych Osobowych z siedzibą przy ul. Stawki 2, 00 -193  Warszawa.</w:t>
      </w:r>
    </w:p>
    <w:p w:rsidR="003F782B" w:rsidRDefault="00C84AB2">
      <w:pPr>
        <w:jc w:val="both"/>
      </w:pPr>
      <w:r>
        <w:rPr>
          <w:rFonts w:ascii="Arial" w:hAnsi="Arial" w:cs="Arial"/>
          <w:sz w:val="16"/>
          <w:szCs w:val="16"/>
        </w:rPr>
        <w:t xml:space="preserve">9. Podanie  przez  Panią/Pana danych    osobowych    obowiązkowe,  w  zakresie  w  jakim  przesłankę przetwarzania  danych  osobowych  stanowi  przepis  prawa.  W  pozostałych  przypadkach  podanie przez Panią /Pana danych osobowych ma charakter dobrowolny. </w:t>
      </w:r>
    </w:p>
    <w:p w:rsidR="003F782B" w:rsidRDefault="00C84A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Jest  Pan/Pani  zobowiązany/a  do  ich  podania  a  konsekwencją  niepodania   danych osobowych będzie brak możliwości uzyskania zezwolenia na sprzedaż napojów alkoholowych.</w:t>
      </w:r>
    </w:p>
    <w:p w:rsidR="003F782B" w:rsidRDefault="003F782B">
      <w:pPr>
        <w:spacing w:before="120"/>
        <w:jc w:val="both"/>
        <w:rPr>
          <w:rFonts w:ascii="Arial" w:hAnsi="Arial"/>
        </w:rPr>
      </w:pPr>
    </w:p>
    <w:p w:rsidR="008F5D5D" w:rsidRDefault="008F5D5D">
      <w:pPr>
        <w:spacing w:before="120"/>
        <w:jc w:val="both"/>
        <w:rPr>
          <w:rFonts w:ascii="Arial" w:hAnsi="Arial"/>
        </w:rPr>
      </w:pPr>
    </w:p>
    <w:p w:rsidR="008F5D5D" w:rsidRDefault="008F5D5D">
      <w:pPr>
        <w:spacing w:before="120"/>
        <w:jc w:val="both"/>
        <w:rPr>
          <w:rFonts w:ascii="Arial" w:hAnsi="Arial"/>
        </w:rPr>
      </w:pPr>
      <w:bookmarkStart w:id="1" w:name="_GoBack"/>
      <w:bookmarkEnd w:id="1"/>
    </w:p>
    <w:p w:rsidR="003F782B" w:rsidRDefault="00C84AB2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............................................................................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(podpis wnioskodawcy                                                                                                                                                            </w:t>
      </w:r>
    </w:p>
    <w:p w:rsidR="003F782B" w:rsidRDefault="00C84AB2">
      <w:pPr>
        <w:tabs>
          <w:tab w:val="left" w:pos="2985"/>
        </w:tabs>
        <w:spacing w:line="360" w:lineRule="auto"/>
      </w:pPr>
      <w:r>
        <w:rPr>
          <w:rFonts w:ascii="Arial" w:hAnsi="Arial"/>
          <w:i/>
        </w:rPr>
        <w:tab/>
      </w:r>
      <w:r>
        <w:rPr>
          <w:rFonts w:ascii="Arial" w:hAnsi="Arial"/>
          <w:sz w:val="16"/>
          <w:szCs w:val="16"/>
        </w:rPr>
        <w:t xml:space="preserve"> </w:t>
      </w:r>
    </w:p>
    <w:sectPr w:rsidR="003F782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59" w:rsidRDefault="005C2959">
      <w:r>
        <w:separator/>
      </w:r>
    </w:p>
  </w:endnote>
  <w:endnote w:type="continuationSeparator" w:id="0">
    <w:p w:rsidR="005C2959" w:rsidRDefault="005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59" w:rsidRDefault="005C2959">
      <w:r>
        <w:separator/>
      </w:r>
    </w:p>
  </w:footnote>
  <w:footnote w:type="continuationSeparator" w:id="0">
    <w:p w:rsidR="005C2959" w:rsidRDefault="005C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AA5"/>
    <w:multiLevelType w:val="multilevel"/>
    <w:tmpl w:val="0C2A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A7F"/>
    <w:multiLevelType w:val="multilevel"/>
    <w:tmpl w:val="75000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82B"/>
    <w:rsid w:val="00030224"/>
    <w:rsid w:val="003F782B"/>
    <w:rsid w:val="005C2959"/>
    <w:rsid w:val="008F5D5D"/>
    <w:rsid w:val="00C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39C56-97E0-450B-A8FF-5A5022B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0B"/>
    <w:pPr>
      <w:suppressAutoHyphen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A35A0B"/>
    <w:rPr>
      <w:rFonts w:ascii="Wingdings" w:hAnsi="Wingdings"/>
      <w:sz w:val="16"/>
    </w:rPr>
  </w:style>
  <w:style w:type="character" w:customStyle="1" w:styleId="Absatz-Standardschriftart">
    <w:name w:val="Absatz-Standardschriftart"/>
    <w:qFormat/>
    <w:rsid w:val="00A35A0B"/>
  </w:style>
  <w:style w:type="character" w:customStyle="1" w:styleId="WW8Num3z1">
    <w:name w:val="WW8Num3z1"/>
    <w:qFormat/>
    <w:rsid w:val="00A35A0B"/>
    <w:rPr>
      <w:rFonts w:ascii="Wingdings" w:hAnsi="Wingdings"/>
      <w:sz w:val="16"/>
    </w:rPr>
  </w:style>
  <w:style w:type="character" w:customStyle="1" w:styleId="WW-Absatz-Standardschriftart">
    <w:name w:val="WW-Absatz-Standardschriftart"/>
    <w:qFormat/>
    <w:rsid w:val="00A35A0B"/>
  </w:style>
  <w:style w:type="character" w:customStyle="1" w:styleId="Domylnaczcionkaakapitu1">
    <w:name w:val="Domyślna czcionka akapitu1"/>
    <w:qFormat/>
    <w:rsid w:val="00A35A0B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8452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4529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E270B"/>
    <w:rPr>
      <w:rFonts w:ascii="Segoe UI" w:hAnsi="Segoe UI" w:cs="Segoe UI"/>
      <w:sz w:val="18"/>
      <w:szCs w:val="18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2Znak">
    <w:name w:val="Tekst podstawowy 2 Znak"/>
    <w:qFormat/>
    <w:rPr>
      <w:i/>
      <w:iCs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5A0B"/>
    <w:rPr>
      <w:szCs w:val="20"/>
    </w:rPr>
  </w:style>
  <w:style w:type="paragraph" w:styleId="Lista">
    <w:name w:val="List"/>
    <w:basedOn w:val="Tekstpodstawowy"/>
    <w:rsid w:val="00A35A0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35A0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A35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5A0B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A06AFF"/>
    <w:rPr>
      <w:rFonts w:ascii="Times New Roman" w:eastAsia="Times New Roman" w:hAnsi="Times New Roman" w:cs="Times New Roman"/>
      <w:color w:val="000000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5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AC0"/>
    <w:pPr>
      <w:ind w:left="720"/>
      <w:contextualSpacing/>
    </w:pPr>
  </w:style>
  <w:style w:type="paragraph" w:styleId="Tekstpodstawowy2">
    <w:name w:val="Body Text 2"/>
    <w:basedOn w:val="Normalny"/>
    <w:qFormat/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F40B-FF08-44D4-A439-0123155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Futyma</dc:creator>
  <dc:description/>
  <cp:lastModifiedBy>Barbara Góra</cp:lastModifiedBy>
  <cp:revision>15</cp:revision>
  <cp:lastPrinted>2021-03-15T09:08:00Z</cp:lastPrinted>
  <dcterms:created xsi:type="dcterms:W3CDTF">2019-10-30T11:30:00Z</dcterms:created>
  <dcterms:modified xsi:type="dcterms:W3CDTF">2021-06-10T08:07:00Z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