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DA1B" w14:textId="23AD6BF9" w:rsidR="00B2703D" w:rsidRPr="00F1527E" w:rsidRDefault="00B2703D" w:rsidP="00B2703D">
      <w:pPr>
        <w:spacing w:after="0"/>
        <w:jc w:val="right"/>
        <w:rPr>
          <w:rFonts w:ascii="Arial Narrow" w:hAnsi="Arial Narrow"/>
          <w:b/>
          <w:bCs/>
          <w:i/>
          <w:iCs/>
          <w:sz w:val="20"/>
          <w:szCs w:val="20"/>
        </w:rPr>
      </w:pPr>
      <w:r w:rsidRPr="00F1527E">
        <w:rPr>
          <w:rFonts w:ascii="Arial Narrow" w:hAnsi="Arial Narrow"/>
          <w:bCs/>
          <w:i/>
          <w:iCs/>
          <w:sz w:val="20"/>
          <w:szCs w:val="20"/>
        </w:rPr>
        <w:t>Załącznik Nr 5 do Zarządzenia nr 0050</w:t>
      </w:r>
      <w:r w:rsidR="008B5DEE">
        <w:rPr>
          <w:rFonts w:ascii="Arial Narrow" w:hAnsi="Arial Narrow"/>
          <w:bCs/>
          <w:i/>
          <w:iCs/>
          <w:sz w:val="20"/>
          <w:szCs w:val="20"/>
        </w:rPr>
        <w:t>.1021.</w:t>
      </w:r>
      <w:r w:rsidRPr="00F1527E">
        <w:rPr>
          <w:rFonts w:ascii="Arial Narrow" w:hAnsi="Arial Narrow"/>
          <w:bCs/>
          <w:i/>
          <w:iCs/>
          <w:sz w:val="20"/>
          <w:szCs w:val="20"/>
        </w:rPr>
        <w:t>2022.</w:t>
      </w:r>
      <w:r w:rsidR="00F1527E" w:rsidRPr="00F1527E">
        <w:rPr>
          <w:rFonts w:ascii="Arial Narrow" w:hAnsi="Arial Narrow"/>
          <w:bCs/>
          <w:i/>
          <w:iCs/>
          <w:sz w:val="20"/>
          <w:szCs w:val="20"/>
        </w:rPr>
        <w:t>SS</w:t>
      </w:r>
    </w:p>
    <w:p w14:paraId="33A14282" w14:textId="1FEEBEF4" w:rsidR="00B2703D" w:rsidRPr="00F1527E" w:rsidRDefault="00B2703D" w:rsidP="00B2703D">
      <w:pPr>
        <w:spacing w:after="0"/>
        <w:jc w:val="right"/>
        <w:rPr>
          <w:rFonts w:ascii="Arial Narrow" w:hAnsi="Arial Narrow"/>
          <w:bCs/>
          <w:i/>
          <w:iCs/>
          <w:sz w:val="20"/>
          <w:szCs w:val="20"/>
        </w:rPr>
      </w:pPr>
      <w:r w:rsidRPr="00F1527E">
        <w:rPr>
          <w:rFonts w:ascii="Arial Narrow" w:hAnsi="Arial Narrow"/>
          <w:bCs/>
          <w:i/>
          <w:iCs/>
          <w:sz w:val="20"/>
          <w:szCs w:val="20"/>
        </w:rPr>
        <w:t xml:space="preserve">Burmistrza Wadowic z dnia </w:t>
      </w:r>
      <w:r w:rsidR="008B5DEE">
        <w:rPr>
          <w:rFonts w:ascii="Arial Narrow" w:hAnsi="Arial Narrow"/>
          <w:bCs/>
          <w:i/>
          <w:iCs/>
          <w:sz w:val="20"/>
          <w:szCs w:val="20"/>
        </w:rPr>
        <w:t>8</w:t>
      </w:r>
      <w:r w:rsidRPr="00F1527E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F94A3D">
        <w:rPr>
          <w:rFonts w:ascii="Arial Narrow" w:hAnsi="Arial Narrow"/>
          <w:bCs/>
          <w:i/>
          <w:iCs/>
          <w:sz w:val="20"/>
          <w:szCs w:val="20"/>
        </w:rPr>
        <w:t>lipca</w:t>
      </w:r>
      <w:r w:rsidRPr="00F1527E">
        <w:rPr>
          <w:rFonts w:ascii="Arial Narrow" w:hAnsi="Arial Narrow"/>
          <w:bCs/>
          <w:i/>
          <w:iCs/>
          <w:sz w:val="20"/>
          <w:szCs w:val="20"/>
        </w:rPr>
        <w:t xml:space="preserve"> 2022 roku</w:t>
      </w:r>
    </w:p>
    <w:p w14:paraId="73F0AD99" w14:textId="05B1AD79" w:rsidR="00FB04F7" w:rsidRPr="00F1527E" w:rsidRDefault="00FB04F7" w:rsidP="00FB04F7">
      <w:pPr>
        <w:ind w:left="5664" w:firstLine="708"/>
        <w:jc w:val="both"/>
        <w:rPr>
          <w:rFonts w:cstheme="minorHAnsi"/>
          <w:b/>
          <w:sz w:val="20"/>
          <w:szCs w:val="20"/>
        </w:rPr>
      </w:pPr>
      <w:r w:rsidRPr="00F1527E">
        <w:rPr>
          <w:rFonts w:cstheme="minorHAnsi"/>
          <w:b/>
          <w:bCs/>
          <w:sz w:val="20"/>
          <w:szCs w:val="20"/>
        </w:rPr>
        <w:tab/>
      </w:r>
    </w:p>
    <w:p w14:paraId="7340BBFE" w14:textId="77777777" w:rsidR="00FB04F7" w:rsidRPr="00DB28D8" w:rsidRDefault="00FB04F7" w:rsidP="00FB04F7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78F164" w14:textId="07D82C04" w:rsidR="00FB04F7" w:rsidRPr="00DB28D8" w:rsidRDefault="00FB04F7" w:rsidP="00FB04F7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28D8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bCs/>
          <w:sz w:val="22"/>
          <w:szCs w:val="22"/>
        </w:rPr>
        <w:t>PODMIOTU SKŁADAJĄCEGO OFERTĘ</w:t>
      </w:r>
    </w:p>
    <w:p w14:paraId="5BD15561" w14:textId="77777777" w:rsidR="00FB04F7" w:rsidRPr="00DB28D8" w:rsidRDefault="00FB04F7" w:rsidP="00FB04F7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1F67">
        <w:rPr>
          <w:rFonts w:asciiTheme="minorHAnsi" w:hAnsiTheme="minorHAnsi" w:cstheme="minorHAnsi"/>
          <w:b/>
          <w:bCs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08C55218" w14:textId="77777777" w:rsidR="00FB04F7" w:rsidRPr="00DB28D8" w:rsidRDefault="00FB04F7" w:rsidP="00FB04F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EB0CC2" w14:textId="7F9A4C13" w:rsidR="00FB04F7" w:rsidRPr="00DB28D8" w:rsidRDefault="00FB04F7" w:rsidP="00FB04F7">
      <w:pPr>
        <w:pStyle w:val="Standard"/>
        <w:spacing w:line="276" w:lineRule="auto"/>
        <w:ind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8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8551E22" w14:textId="77777777" w:rsidR="00FB04F7" w:rsidRPr="00DB28D8" w:rsidRDefault="00FB04F7" w:rsidP="00FB04F7">
      <w:pPr>
        <w:pStyle w:val="Standard"/>
        <w:spacing w:line="276" w:lineRule="auto"/>
        <w:ind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471C5E9" w14:textId="77777777" w:rsidR="00FB04F7" w:rsidRPr="00DB28D8" w:rsidRDefault="00FB04F7" w:rsidP="00FB04F7">
      <w:pPr>
        <w:autoSpaceDE w:val="0"/>
        <w:autoSpaceDN w:val="0"/>
        <w:adjustRightInd w:val="0"/>
        <w:spacing w:after="0"/>
        <w:jc w:val="both"/>
        <w:rPr>
          <w:rFonts w:cstheme="minorHAnsi"/>
          <w:i/>
          <w:lang w:eastAsia="pl-PL"/>
        </w:rPr>
      </w:pPr>
      <w:r w:rsidRPr="00DB28D8">
        <w:rPr>
          <w:rFonts w:cstheme="minorHAnsi"/>
          <w:i/>
          <w:lang w:eastAsia="pl-PL"/>
        </w:rPr>
        <w:t>Oświadczam, że nie jestem:</w:t>
      </w:r>
    </w:p>
    <w:p w14:paraId="6BC24107" w14:textId="77777777" w:rsidR="00FB04F7" w:rsidRPr="00DB28D8" w:rsidRDefault="00FB04F7" w:rsidP="00FB04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lang w:eastAsia="pl-PL"/>
        </w:rPr>
      </w:pPr>
      <w:r w:rsidRPr="00DB28D8">
        <w:rPr>
          <w:rFonts w:cstheme="minorHAnsi"/>
          <w:i/>
          <w:lang w:eastAsia="pl-PL"/>
        </w:rPr>
        <w:t>wykonawcą, o którym mowa w art. 7 ust. 1</w:t>
      </w:r>
      <w:r w:rsidRPr="00DB28D8">
        <w:rPr>
          <w:rFonts w:cstheme="minorHAnsi"/>
        </w:rPr>
        <w:t xml:space="preserve"> </w:t>
      </w:r>
      <w:r w:rsidRPr="00DB28D8">
        <w:rPr>
          <w:rFonts w:cstheme="minorHAnsi"/>
          <w:i/>
          <w:lang w:eastAsia="pl-PL"/>
        </w:rPr>
        <w:t>ustawy z dnia 13 kwietnia 2022 r. o szczególnych rozwiązaniach w zakresie przeciwdziałania wspieraniu agresji na Ukrainę oraz służących ochronie bezpieczeństwa narodowego wymienionego w wykazach określonych w rozporządzeniu 765/2006 i rozporządzeniu 269/2014 albo wpisanego na listę na podstawie decyzji w sprawie wpisu na listę rozstrzygającej o zastosowaniu środka, o którym mowa w art. 1 pkt 3</w:t>
      </w:r>
      <w:r w:rsidRPr="00DB28D8">
        <w:rPr>
          <w:rFonts w:cstheme="minorHAnsi"/>
          <w:b/>
          <w:i/>
          <w:lang w:eastAsia="pl-PL"/>
        </w:rPr>
        <w:t xml:space="preserve"> </w:t>
      </w:r>
      <w:r w:rsidRPr="00DB28D8">
        <w:rPr>
          <w:rFonts w:cstheme="minorHAnsi"/>
          <w:i/>
        </w:rPr>
        <w:t xml:space="preserve">ustawy z dnia 13 kwietnia 2022 r. </w:t>
      </w:r>
      <w:r w:rsidRPr="00DB28D8">
        <w:rPr>
          <w:rFonts w:cstheme="minorHAnsi"/>
          <w:bCs/>
          <w:i/>
          <w:lang w:eastAsia="pl-PL"/>
        </w:rPr>
        <w:t>o szczególnych rozwiązaniach w zakresie przeciwdziałania wspieraniu agresji na Ukrainę (Dz. U. poz. 835)</w:t>
      </w:r>
      <w:r w:rsidRPr="00DB28D8">
        <w:rPr>
          <w:rFonts w:cstheme="minorHAnsi"/>
          <w:i/>
          <w:lang w:eastAsia="pl-PL"/>
        </w:rPr>
        <w:t>;</w:t>
      </w:r>
    </w:p>
    <w:p w14:paraId="16458B07" w14:textId="77777777" w:rsidR="00FB04F7" w:rsidRPr="00DB28D8" w:rsidRDefault="00FB04F7" w:rsidP="00FB04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lang w:eastAsia="pl-PL"/>
        </w:rPr>
      </w:pPr>
      <w:r w:rsidRPr="00DB28D8">
        <w:rPr>
          <w:rFonts w:cstheme="minorHAnsi"/>
          <w:i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DB28D8">
        <w:rPr>
          <w:rFonts w:cstheme="minorHAnsi"/>
          <w:b/>
          <w:i/>
          <w:lang w:eastAsia="pl-PL"/>
        </w:rPr>
        <w:t xml:space="preserve"> </w:t>
      </w:r>
      <w:r w:rsidRPr="00DB28D8">
        <w:rPr>
          <w:rFonts w:cstheme="minorHAnsi"/>
          <w:i/>
        </w:rPr>
        <w:t xml:space="preserve">ustawy z dnia 13 kwietnia 2022 r. </w:t>
      </w:r>
      <w:r w:rsidRPr="00DB28D8">
        <w:rPr>
          <w:rFonts w:cstheme="minorHAnsi"/>
          <w:bCs/>
          <w:i/>
          <w:lang w:eastAsia="pl-PL"/>
        </w:rPr>
        <w:t>o szczególnych rozwiązaniach w zakresie przeciwdziałania wspieraniu agresji na Ukrainę (Dz. U. poz. 835)</w:t>
      </w:r>
      <w:r w:rsidRPr="00DB28D8">
        <w:rPr>
          <w:rFonts w:cstheme="minorHAnsi"/>
          <w:i/>
          <w:lang w:eastAsia="pl-PL"/>
        </w:rPr>
        <w:t>;</w:t>
      </w:r>
    </w:p>
    <w:p w14:paraId="04F34B29" w14:textId="77777777" w:rsidR="00FB04F7" w:rsidRPr="00DB28D8" w:rsidRDefault="00FB04F7" w:rsidP="00FB04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lang w:eastAsia="pl-PL"/>
        </w:rPr>
      </w:pPr>
      <w:r w:rsidRPr="00DB28D8">
        <w:rPr>
          <w:rFonts w:cstheme="minorHAnsi"/>
          <w:i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DB28D8">
        <w:rPr>
          <w:rFonts w:cstheme="minorHAnsi"/>
          <w:b/>
          <w:i/>
          <w:lang w:eastAsia="pl-PL"/>
        </w:rPr>
        <w:t xml:space="preserve"> </w:t>
      </w:r>
      <w:r w:rsidRPr="00DB28D8">
        <w:rPr>
          <w:rFonts w:cstheme="minorHAnsi"/>
          <w:i/>
        </w:rPr>
        <w:t xml:space="preserve">ustawy z dnia 13 kwietnia 2022 r. </w:t>
      </w:r>
      <w:r w:rsidRPr="00DB28D8">
        <w:rPr>
          <w:rFonts w:cstheme="minorHAnsi"/>
          <w:bCs/>
          <w:i/>
          <w:lang w:eastAsia="pl-PL"/>
        </w:rPr>
        <w:t>o szczególnych rozwiązaniach w zakresie przeciwdziałania wspieraniu agresji na Ukrainę (Dz. U. poz. 835)</w:t>
      </w:r>
    </w:p>
    <w:p w14:paraId="04971F8B" w14:textId="77777777" w:rsidR="00FB04F7" w:rsidRDefault="00FB04F7" w:rsidP="00FB04F7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</w:p>
    <w:p w14:paraId="5601E7F8" w14:textId="77777777" w:rsidR="00FB04F7" w:rsidRDefault="00FB04F7" w:rsidP="00FB04F7">
      <w:pPr>
        <w:pStyle w:val="Textbody"/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4A1BB17" w14:textId="06D1BD1B" w:rsidR="00FB04F7" w:rsidRPr="00DB28D8" w:rsidRDefault="00FB04F7" w:rsidP="00FB04F7">
      <w:pPr>
        <w:pStyle w:val="Textbody"/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DB28D8">
        <w:rPr>
          <w:rFonts w:asciiTheme="minorHAnsi" w:hAnsiTheme="minorHAnsi" w:cstheme="minorHAnsi"/>
          <w:b/>
          <w:bCs/>
          <w:sz w:val="22"/>
          <w:szCs w:val="22"/>
        </w:rPr>
        <w:t xml:space="preserve">Data i podpis </w:t>
      </w:r>
    </w:p>
    <w:p w14:paraId="3B931F8C" w14:textId="77777777" w:rsidR="00FB04F7" w:rsidRPr="00DB28D8" w:rsidRDefault="00FB04F7" w:rsidP="00FB04F7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E0E8F" w14:textId="77777777" w:rsidR="00FB04F7" w:rsidRPr="00DB28D8" w:rsidRDefault="00FB04F7" w:rsidP="00FB04F7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DB28D8">
        <w:rPr>
          <w:rFonts w:asciiTheme="minorHAnsi" w:hAnsiTheme="minorHAnsi" w:cstheme="minorHAnsi"/>
          <w:sz w:val="22"/>
          <w:szCs w:val="22"/>
        </w:rPr>
        <w:t xml:space="preserve">    .....................................</w:t>
      </w:r>
    </w:p>
    <w:p w14:paraId="7FF14F79" w14:textId="77777777" w:rsidR="00FB04F7" w:rsidRPr="00DB28D8" w:rsidRDefault="00FB04F7" w:rsidP="00FB04F7">
      <w:pPr>
        <w:spacing w:after="0" w:line="240" w:lineRule="auto"/>
        <w:jc w:val="both"/>
        <w:rPr>
          <w:rFonts w:cstheme="minorHAnsi"/>
        </w:rPr>
      </w:pPr>
    </w:p>
    <w:p w14:paraId="5FC60F80" w14:textId="77777777" w:rsidR="00234B1B" w:rsidRDefault="00234B1B"/>
    <w:sectPr w:rsidR="0023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50F"/>
    <w:multiLevelType w:val="hybridMultilevel"/>
    <w:tmpl w:val="F4388FF8"/>
    <w:lvl w:ilvl="0" w:tplc="C52242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F"/>
    <w:rsid w:val="00234B1B"/>
    <w:rsid w:val="004C536F"/>
    <w:rsid w:val="008B5DEE"/>
    <w:rsid w:val="00B2703D"/>
    <w:rsid w:val="00F1527E"/>
    <w:rsid w:val="00F94A3D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2BD1"/>
  <w15:chartTrackingRefBased/>
  <w15:docId w15:val="{E3070981-C58E-4FA7-A8B1-5BE50C8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4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B04F7"/>
    <w:pPr>
      <w:keepNext/>
      <w:spacing w:after="0" w:line="240" w:lineRule="auto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04F7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4F7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B04F7"/>
    <w:rPr>
      <w:rFonts w:ascii="Arial" w:eastAsia="Arial Unicode MS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FB04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4F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11</cp:revision>
  <dcterms:created xsi:type="dcterms:W3CDTF">2022-05-25T07:38:00Z</dcterms:created>
  <dcterms:modified xsi:type="dcterms:W3CDTF">2022-07-08T11:52:00Z</dcterms:modified>
</cp:coreProperties>
</file>